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5B" w:rsidRPr="00A7145B" w:rsidRDefault="00A7145B" w:rsidP="00A714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5B">
        <w:rPr>
          <w:rFonts w:ascii="Times New Roman" w:hAnsi="Times New Roman" w:cs="Times New Roman"/>
          <w:b/>
          <w:sz w:val="28"/>
          <w:szCs w:val="28"/>
        </w:rPr>
        <w:t>ACECC CIVIL ENGINEERING PROJECT AWARD(S)</w:t>
      </w:r>
    </w:p>
    <w:p w:rsidR="00A7145B" w:rsidRPr="00A7145B" w:rsidRDefault="00A7145B" w:rsidP="00A714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5B">
        <w:rPr>
          <w:rFonts w:ascii="Times New Roman" w:hAnsi="Times New Roman" w:cs="Times New Roman"/>
          <w:b/>
          <w:sz w:val="28"/>
          <w:szCs w:val="28"/>
        </w:rPr>
        <w:t>VOTING FORM</w:t>
      </w:r>
    </w:p>
    <w:p w:rsidR="00A7145B" w:rsidRDefault="00A7145B" w:rsidP="00581927">
      <w:pPr>
        <w:pStyle w:val="NoSpacing"/>
      </w:pPr>
    </w:p>
    <w:p w:rsidR="00A7145B" w:rsidRPr="00581927" w:rsidRDefault="00A7145B" w:rsidP="00A7145B">
      <w:pPr>
        <w:rPr>
          <w:rFonts w:ascii="Times New Roman" w:hAnsi="Times New Roman" w:cs="Times New Roman"/>
          <w:b/>
          <w:sz w:val="20"/>
          <w:szCs w:val="20"/>
        </w:rPr>
      </w:pPr>
      <w:r w:rsidRPr="00581927">
        <w:rPr>
          <w:rFonts w:ascii="Times New Roman" w:hAnsi="Times New Roman" w:cs="Times New Roman"/>
          <w:b/>
          <w:sz w:val="20"/>
          <w:szCs w:val="20"/>
        </w:rPr>
        <w:t>General</w:t>
      </w:r>
    </w:p>
    <w:p w:rsidR="00A7145B" w:rsidRPr="00581927" w:rsidRDefault="00A7145B" w:rsidP="00A714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1927">
        <w:rPr>
          <w:rFonts w:ascii="Times New Roman" w:hAnsi="Times New Roman" w:cs="Times New Roman"/>
          <w:sz w:val="20"/>
          <w:szCs w:val="20"/>
        </w:rPr>
        <w:t>As for the ACECC Civil</w:t>
      </w:r>
      <w:r w:rsidR="00581927" w:rsidRPr="00581927">
        <w:rPr>
          <w:rFonts w:ascii="Times New Roman" w:hAnsi="Times New Roman" w:cs="Times New Roman"/>
          <w:sz w:val="20"/>
          <w:szCs w:val="20"/>
        </w:rPr>
        <w:t xml:space="preserve"> Engineering Project Award(s), 6</w:t>
      </w:r>
      <w:r w:rsidRPr="00581927">
        <w:rPr>
          <w:rFonts w:ascii="Times New Roman" w:hAnsi="Times New Roman" w:cs="Times New Roman"/>
          <w:sz w:val="20"/>
          <w:szCs w:val="20"/>
        </w:rPr>
        <w:t xml:space="preserve"> projects shall be selected from the projects shown in the table below.</w:t>
      </w:r>
    </w:p>
    <w:p w:rsidR="00A7145B" w:rsidRPr="00581927" w:rsidRDefault="00A7145B" w:rsidP="00A714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1927">
        <w:rPr>
          <w:rFonts w:ascii="Times New Roman" w:hAnsi="Times New Roman" w:cs="Times New Roman"/>
          <w:sz w:val="20"/>
          <w:szCs w:val="20"/>
        </w:rPr>
        <w:t>The award-winning projects shall be selected in accordance with the concept of ACECC stipulated in the ACECC Constitution.</w:t>
      </w:r>
    </w:p>
    <w:p w:rsidR="00A7145B" w:rsidRPr="00581927" w:rsidRDefault="00581927" w:rsidP="005819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1927">
        <w:rPr>
          <w:rFonts w:ascii="Times New Roman" w:hAnsi="Times New Roman" w:cs="Times New Roman"/>
          <w:sz w:val="20"/>
          <w:szCs w:val="20"/>
        </w:rPr>
        <w:t>Please give 1 to 30 points or 1 to 20 points as shown in the table below in each of the four items described below for all nominated projects.</w:t>
      </w:r>
    </w:p>
    <w:p w:rsidR="00A7145B" w:rsidRPr="00581927" w:rsidRDefault="00A7145B" w:rsidP="0058192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1927">
        <w:rPr>
          <w:rFonts w:ascii="Times New Roman" w:hAnsi="Times New Roman" w:cs="Times New Roman"/>
          <w:b/>
          <w:sz w:val="20"/>
          <w:szCs w:val="20"/>
        </w:rPr>
        <w:t>Grading Item 1:</w:t>
      </w:r>
      <w:r w:rsidR="00581927" w:rsidRPr="00581927">
        <w:rPr>
          <w:rFonts w:ascii="Times New Roman" w:hAnsi="Times New Roman" w:cs="Times New Roman"/>
          <w:sz w:val="20"/>
          <w:szCs w:val="20"/>
        </w:rPr>
        <w:t xml:space="preserve"> Originality and innovation (1 to 30 points) = contribution to the advancement of civil engineering; new or innovative application of technology, design, materials, process/methods, and construction</w:t>
      </w:r>
    </w:p>
    <w:p w:rsidR="00A7145B" w:rsidRPr="00581927" w:rsidRDefault="00A7145B" w:rsidP="0058192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1927">
        <w:rPr>
          <w:rFonts w:ascii="Times New Roman" w:hAnsi="Times New Roman" w:cs="Times New Roman"/>
          <w:b/>
          <w:sz w:val="20"/>
          <w:szCs w:val="20"/>
        </w:rPr>
        <w:t>Grading Item 2:</w:t>
      </w:r>
      <w:r w:rsidRPr="00581927">
        <w:rPr>
          <w:rFonts w:ascii="Times New Roman" w:hAnsi="Times New Roman" w:cs="Times New Roman"/>
          <w:sz w:val="20"/>
          <w:szCs w:val="20"/>
        </w:rPr>
        <w:t xml:space="preserve"> </w:t>
      </w:r>
      <w:r w:rsidR="00581927" w:rsidRPr="00581927">
        <w:rPr>
          <w:rFonts w:ascii="Times New Roman" w:hAnsi="Times New Roman" w:cs="Times New Roman"/>
          <w:sz w:val="20"/>
          <w:szCs w:val="20"/>
        </w:rPr>
        <w:t>Resourcefulness in planning and solving design challenges (1 to 20 points) = complexity of the problem or situation addressed</w:t>
      </w:r>
    </w:p>
    <w:p w:rsidR="00A7145B" w:rsidRPr="00581927" w:rsidRDefault="00A7145B" w:rsidP="0058192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1927">
        <w:rPr>
          <w:rFonts w:ascii="Times New Roman" w:hAnsi="Times New Roman" w:cs="Times New Roman"/>
          <w:b/>
          <w:sz w:val="20"/>
          <w:szCs w:val="20"/>
        </w:rPr>
        <w:t>Grading Item 3:</w:t>
      </w:r>
      <w:r w:rsidRPr="00581927">
        <w:rPr>
          <w:rFonts w:ascii="Times New Roman" w:hAnsi="Times New Roman" w:cs="Times New Roman"/>
          <w:sz w:val="20"/>
          <w:szCs w:val="20"/>
        </w:rPr>
        <w:t xml:space="preserve"> </w:t>
      </w:r>
      <w:r w:rsidR="00581927" w:rsidRPr="00581927">
        <w:rPr>
          <w:rFonts w:ascii="Times New Roman" w:hAnsi="Times New Roman" w:cs="Times New Roman"/>
          <w:sz w:val="20"/>
          <w:szCs w:val="20"/>
        </w:rPr>
        <w:t>Sustainability considerations (1 to 20 points) = environmental, social, and economic impacts in the Asian region</w:t>
      </w:r>
    </w:p>
    <w:p w:rsidR="00581927" w:rsidRPr="00581927" w:rsidRDefault="00581927" w:rsidP="00581927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1927">
        <w:rPr>
          <w:rFonts w:ascii="Times New Roman" w:hAnsi="Times New Roman" w:cs="Times New Roman"/>
          <w:b/>
          <w:sz w:val="20"/>
          <w:szCs w:val="20"/>
        </w:rPr>
        <w:t>Grading Item 4:</w:t>
      </w:r>
      <w:r w:rsidRPr="00581927">
        <w:rPr>
          <w:rFonts w:ascii="Times New Roman" w:hAnsi="Times New Roman" w:cs="Times New Roman"/>
          <w:sz w:val="20"/>
          <w:szCs w:val="20"/>
        </w:rPr>
        <w:t xml:space="preserve"> Project planning and delivery (1 to 30 points) = contribution to the well-being of people and communities in the region where the project was undertaken; financing, budget, and schedule; meeting the client’s needs; budget and schedule adherence</w:t>
      </w:r>
    </w:p>
    <w:p w:rsidR="00A7145B" w:rsidRPr="00581927" w:rsidRDefault="00581927" w:rsidP="005819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1927">
        <w:rPr>
          <w:rFonts w:ascii="Times New Roman" w:hAnsi="Times New Roman" w:cs="Times New Roman"/>
          <w:sz w:val="20"/>
          <w:szCs w:val="20"/>
        </w:rPr>
        <w:t>Rank each project based on its total score, with 1 as highest rank.</w:t>
      </w:r>
    </w:p>
    <w:tbl>
      <w:tblPr>
        <w:tblStyle w:val="TableGrid"/>
        <w:tblW w:w="14220" w:type="dxa"/>
        <w:tblLayout w:type="fixed"/>
        <w:tblLook w:val="04A0" w:firstRow="1" w:lastRow="0" w:firstColumn="1" w:lastColumn="0" w:noHBand="0" w:noVBand="1"/>
      </w:tblPr>
      <w:tblGrid>
        <w:gridCol w:w="810"/>
        <w:gridCol w:w="4770"/>
        <w:gridCol w:w="1080"/>
        <w:gridCol w:w="1260"/>
        <w:gridCol w:w="1800"/>
        <w:gridCol w:w="1350"/>
        <w:gridCol w:w="1350"/>
        <w:gridCol w:w="900"/>
        <w:gridCol w:w="900"/>
      </w:tblGrid>
      <w:tr w:rsidR="00581927" w:rsidTr="00041D79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Grading Items 1 – 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927" w:rsidTr="00041D79"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b/>
                <w:sz w:val="18"/>
                <w:szCs w:val="18"/>
              </w:rPr>
              <w:t>Project No.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bottom"/>
          </w:tcPr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b/>
                <w:sz w:val="18"/>
                <w:szCs w:val="18"/>
              </w:rPr>
              <w:t>Name of Project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b/>
                <w:sz w:val="18"/>
                <w:szCs w:val="18"/>
              </w:rPr>
              <w:t>Nominated By</w:t>
            </w:r>
          </w:p>
        </w:tc>
        <w:tc>
          <w:tcPr>
            <w:tcW w:w="1260" w:type="dxa"/>
            <w:vAlign w:val="bottom"/>
          </w:tcPr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sz w:val="18"/>
                <w:szCs w:val="18"/>
              </w:rPr>
              <w:t>Originality &amp; Innovation</w:t>
            </w:r>
          </w:p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sz w:val="18"/>
                <w:szCs w:val="18"/>
              </w:rPr>
              <w:t>1 -30 pts.</w:t>
            </w:r>
          </w:p>
        </w:tc>
        <w:tc>
          <w:tcPr>
            <w:tcW w:w="1800" w:type="dxa"/>
            <w:vAlign w:val="bottom"/>
          </w:tcPr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sz w:val="18"/>
                <w:szCs w:val="18"/>
              </w:rPr>
              <w:t>Resourcefulness in planning &amp; solving design challenges</w:t>
            </w:r>
          </w:p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sz w:val="18"/>
                <w:szCs w:val="18"/>
              </w:rPr>
              <w:t>1-20 pts.</w:t>
            </w:r>
          </w:p>
        </w:tc>
        <w:tc>
          <w:tcPr>
            <w:tcW w:w="1350" w:type="dxa"/>
            <w:vAlign w:val="bottom"/>
          </w:tcPr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sz w:val="18"/>
                <w:szCs w:val="18"/>
              </w:rPr>
              <w:t>Sustainability considerations</w:t>
            </w:r>
          </w:p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sz w:val="18"/>
                <w:szCs w:val="18"/>
              </w:rPr>
              <w:t>1-20 pts.</w:t>
            </w:r>
          </w:p>
        </w:tc>
        <w:tc>
          <w:tcPr>
            <w:tcW w:w="1350" w:type="dxa"/>
            <w:vAlign w:val="bottom"/>
          </w:tcPr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sz w:val="18"/>
                <w:szCs w:val="18"/>
              </w:rPr>
              <w:t>Project planning &amp; delivery</w:t>
            </w:r>
          </w:p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sz w:val="18"/>
                <w:szCs w:val="18"/>
              </w:rPr>
              <w:t>1-30 pts.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sz w:val="18"/>
                <w:szCs w:val="18"/>
              </w:rPr>
              <w:t xml:space="preserve">Total points </w:t>
            </w:r>
          </w:p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sz w:val="18"/>
                <w:szCs w:val="18"/>
              </w:rPr>
              <w:t>(up to 100)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581927" w:rsidRPr="00581927" w:rsidRDefault="00581927" w:rsidP="0058192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927">
              <w:rPr>
                <w:rFonts w:ascii="Times New Roman" w:hAnsi="Times New Roman" w:cs="Times New Roman"/>
                <w:sz w:val="18"/>
                <w:szCs w:val="18"/>
              </w:rPr>
              <w:t>Ranking of project</w:t>
            </w:r>
          </w:p>
        </w:tc>
      </w:tr>
      <w:tr w:rsidR="00581927" w:rsidTr="00041D79">
        <w:tc>
          <w:tcPr>
            <w:tcW w:w="81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927" w:rsidTr="00041D79">
        <w:tc>
          <w:tcPr>
            <w:tcW w:w="81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927" w:rsidTr="00041D79">
        <w:tc>
          <w:tcPr>
            <w:tcW w:w="81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927" w:rsidTr="00041D79">
        <w:tc>
          <w:tcPr>
            <w:tcW w:w="81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927" w:rsidTr="00041D79">
        <w:tc>
          <w:tcPr>
            <w:tcW w:w="81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927" w:rsidTr="00041D79">
        <w:tc>
          <w:tcPr>
            <w:tcW w:w="81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927" w:rsidTr="00041D79">
        <w:tc>
          <w:tcPr>
            <w:tcW w:w="81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1927" w:rsidTr="00041D79">
        <w:tc>
          <w:tcPr>
            <w:tcW w:w="81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1927" w:rsidRPr="00581927" w:rsidRDefault="00581927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5BF0" w:rsidTr="00041D79">
        <w:tc>
          <w:tcPr>
            <w:tcW w:w="810" w:type="dxa"/>
          </w:tcPr>
          <w:p w:rsidR="00795BF0" w:rsidRPr="00581927" w:rsidRDefault="00795BF0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:rsidR="00795BF0" w:rsidRPr="00581927" w:rsidRDefault="00795BF0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95BF0" w:rsidRPr="00581927" w:rsidRDefault="00795BF0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95BF0" w:rsidRPr="00581927" w:rsidRDefault="00795BF0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795BF0" w:rsidRPr="00581927" w:rsidRDefault="00795BF0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795BF0" w:rsidRPr="00581927" w:rsidRDefault="00795BF0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795BF0" w:rsidRPr="00581927" w:rsidRDefault="00795BF0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95BF0" w:rsidRPr="00581927" w:rsidRDefault="00795BF0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95BF0" w:rsidRPr="00581927" w:rsidRDefault="00795BF0" w:rsidP="00A7145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1927" w:rsidRPr="00A7145B" w:rsidRDefault="00581927" w:rsidP="00581927">
      <w:pPr>
        <w:pStyle w:val="NoSpacing"/>
      </w:pPr>
    </w:p>
    <w:sectPr w:rsidR="00581927" w:rsidRPr="00A7145B" w:rsidSect="00041D7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27" w:rsidRDefault="00581927" w:rsidP="00581927">
      <w:pPr>
        <w:spacing w:after="0" w:line="240" w:lineRule="auto"/>
      </w:pPr>
      <w:r>
        <w:separator/>
      </w:r>
    </w:p>
  </w:endnote>
  <w:endnote w:type="continuationSeparator" w:id="0">
    <w:p w:rsidR="00581927" w:rsidRDefault="00581927" w:rsidP="0058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927" w:rsidRDefault="00581927" w:rsidP="00581927">
    <w:pPr>
      <w:pStyle w:val="NoSpacing"/>
      <w:pBdr>
        <w:bottom w:val="single" w:sz="4" w:space="1" w:color="auto"/>
      </w:pBdr>
    </w:pPr>
  </w:p>
  <w:p w:rsidR="00581927" w:rsidRPr="00581927" w:rsidRDefault="007D42FD" w:rsidP="00581927">
    <w:pPr>
      <w:pStyle w:val="NoSpacing"/>
    </w:pPr>
    <w:r>
      <w:t xml:space="preserve"> Voted by</w:t>
    </w:r>
    <w:r w:rsidR="00581927" w:rsidRPr="00581927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ACECC Member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27" w:rsidRDefault="00581927" w:rsidP="00581927">
      <w:pPr>
        <w:spacing w:after="0" w:line="240" w:lineRule="auto"/>
      </w:pPr>
      <w:r>
        <w:separator/>
      </w:r>
    </w:p>
  </w:footnote>
  <w:footnote w:type="continuationSeparator" w:id="0">
    <w:p w:rsidR="00581927" w:rsidRDefault="00581927" w:rsidP="0058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387" w:rsidRPr="00C72387" w:rsidRDefault="00C72387">
    <w:pPr>
      <w:pStyle w:val="Header"/>
      <w:rPr>
        <w:rFonts w:ascii="Times New Roman" w:hAnsi="Times New Roman" w:cs="Times New Roman"/>
        <w:i/>
        <w:sz w:val="20"/>
        <w:szCs w:val="20"/>
      </w:rPr>
    </w:pPr>
    <w:r w:rsidRPr="00C72387">
      <w:rPr>
        <w:rFonts w:ascii="Times New Roman" w:hAnsi="Times New Roman" w:cs="Times New Roman"/>
        <w:i/>
        <w:sz w:val="20"/>
        <w:szCs w:val="20"/>
      </w:rPr>
      <w:t>Attachment #2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0113"/>
    <w:multiLevelType w:val="hybridMultilevel"/>
    <w:tmpl w:val="A5E83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379C"/>
    <w:multiLevelType w:val="hybridMultilevel"/>
    <w:tmpl w:val="620CDCDC"/>
    <w:lvl w:ilvl="0" w:tplc="318C4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5B"/>
    <w:rsid w:val="00041D79"/>
    <w:rsid w:val="00581927"/>
    <w:rsid w:val="00795BF0"/>
    <w:rsid w:val="007D42FD"/>
    <w:rsid w:val="00A7145B"/>
    <w:rsid w:val="00C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E4BBA-A66E-4915-85D4-0E7BFA24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4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45B"/>
    <w:pPr>
      <w:ind w:left="720"/>
      <w:contextualSpacing/>
    </w:pPr>
  </w:style>
  <w:style w:type="table" w:styleId="TableGrid">
    <w:name w:val="Table Grid"/>
    <w:basedOn w:val="TableNormal"/>
    <w:uiPriority w:val="39"/>
    <w:rsid w:val="0058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27"/>
  </w:style>
  <w:style w:type="paragraph" w:styleId="Footer">
    <w:name w:val="footer"/>
    <w:basedOn w:val="Normal"/>
    <w:link w:val="FooterChar"/>
    <w:uiPriority w:val="99"/>
    <w:unhideWhenUsed/>
    <w:rsid w:val="0058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Angie</dc:creator>
  <cp:keywords/>
  <dc:description/>
  <cp:lastModifiedBy>Lander, Angie</cp:lastModifiedBy>
  <cp:revision>6</cp:revision>
  <dcterms:created xsi:type="dcterms:W3CDTF">2017-09-13T16:39:00Z</dcterms:created>
  <dcterms:modified xsi:type="dcterms:W3CDTF">2018-01-16T19:49:00Z</dcterms:modified>
</cp:coreProperties>
</file>