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ACECC YOUNG ENGINEER PROFESSIONAL ACHIEVEMENT AWARD</w:t>
      </w:r>
    </w:p>
    <w:p>
      <w:pPr>
        <w:spacing w:before="0"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VOTING SUMMARY FORM (RANKING)</w:t>
      </w:r>
    </w:p>
    <w:p>
      <w:pPr>
        <w:spacing w:before="0" w:after="16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236"/>
        <w:gridCol w:w="2236"/>
        <w:gridCol w:w="2236"/>
        <w:gridCol w:w="2236"/>
        <w:gridCol w:w="2236"/>
        <w:gridCol w:w="2236"/>
        <w:gridCol w:w="2236"/>
        <w:gridCol w:w="2236"/>
        <w:gridCol w:w="2236"/>
      </w:tblGrid>
      <w:tr>
        <w:tblPrEx>
          <w:tblW w:w="144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Ranking Scored By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36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Name: _____________Nominated By___________</w:t>
            </w: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ASCE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CICHE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HAKI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ICE(I)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IEB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IEP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JSCE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KSCE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MACE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NEA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PICE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VFCEA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Fed. MES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MD RSCE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ENZ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IESL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Total Ranking Score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440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Final Ranking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</w:tbl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240" w:lineRule="auto"/>
        <w:jc w:val="center"/>
      </w:pPr>
      <w:r>
        <w:rPr>
          <w:rFonts w:ascii="Times New Roman" w:eastAsia="Times New Roman" w:hAnsi="Times New Roman" w:cs="Times New Roman"/>
        </w:rPr>
        <w:t>Summarized by: _______________________________________________________ (Awards Subcommittee Chair)</w:t>
      </w:r>
    </w:p>
    <w:sectPr>
      <w:headerReference w:type="default" r:id="rId4"/>
      <w:type w:val="nextPage"/>
      <w:pgSz w:w="15840" w:h="12240" w:orient="landscape"/>
      <w:pgMar w:top="720" w:right="720" w:bottom="720" w:left="72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rPr>
        <w:sz w:val="20"/>
        <w:szCs w:val="20"/>
      </w:rPr>
    </w:pPr>
    <w:r>
      <w:rPr>
        <w:rFonts w:ascii="Times New Roman" w:eastAsia="Times New Roman" w:hAnsi="Times New Roman" w:cs="Times New Roman"/>
        <w:i/>
        <w:iCs/>
        <w:sz w:val="20"/>
        <w:szCs w:val="20"/>
      </w:rPr>
      <w:t>Attachment #12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